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20" w:rsidRPr="00230420" w:rsidRDefault="00230420" w:rsidP="002304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230420">
        <w:rPr>
          <w:rFonts w:ascii="Times New Roman" w:hAnsi="Times New Roman" w:cs="Times New Roman"/>
          <w:b/>
          <w:sz w:val="28"/>
          <w:szCs w:val="28"/>
          <w:lang w:val="kk-KZ"/>
        </w:rPr>
        <w:t>Карантинді өнімдерді тексеру және сараптау пәні бойынша кешенді емтихан сұрақтары</w:t>
      </w:r>
    </w:p>
    <w:bookmarkEnd w:id="0"/>
    <w:p w:rsidR="000C4826" w:rsidRPr="00CD3329" w:rsidRDefault="000C4826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D3329">
        <w:rPr>
          <w:rFonts w:ascii="Times New Roman" w:hAnsi="Times New Roman" w:cs="Times New Roman"/>
          <w:sz w:val="28"/>
          <w:szCs w:val="28"/>
        </w:rPr>
        <w:t>Карантинді</w:t>
      </w:r>
      <w:proofErr w:type="spellEnd"/>
      <w:r w:rsidRPr="00CD3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329">
        <w:rPr>
          <w:rFonts w:ascii="Times New Roman" w:hAnsi="Times New Roman" w:cs="Times New Roman"/>
          <w:sz w:val="28"/>
          <w:szCs w:val="28"/>
        </w:rPr>
        <w:t>өнімдерді</w:t>
      </w:r>
      <w:proofErr w:type="spellEnd"/>
      <w:r w:rsidRPr="00CD3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329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CD3329">
        <w:rPr>
          <w:rFonts w:ascii="Times New Roman" w:hAnsi="Times New Roman" w:cs="Times New Roman"/>
          <w:sz w:val="28"/>
          <w:szCs w:val="28"/>
        </w:rPr>
        <w:t xml:space="preserve"> ж</w:t>
      </w:r>
      <w:r w:rsidRPr="00CD3329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D332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CD3329">
        <w:rPr>
          <w:rFonts w:ascii="Times New Roman" w:hAnsi="Times New Roman" w:cs="Times New Roman"/>
          <w:sz w:val="28"/>
          <w:szCs w:val="28"/>
        </w:rPr>
        <w:t>сараптау</w:t>
      </w:r>
      <w:proofErr w:type="spellEnd"/>
      <w:r w:rsidRPr="00CD3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329">
        <w:rPr>
          <w:rFonts w:ascii="Times New Roman" w:hAnsi="Times New Roman" w:cs="Times New Roman"/>
          <w:sz w:val="28"/>
          <w:szCs w:val="28"/>
        </w:rPr>
        <w:t>пәні</w:t>
      </w:r>
      <w:proofErr w:type="gramStart"/>
      <w:r w:rsidRPr="00CD332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D3329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CD3329">
        <w:rPr>
          <w:rFonts w:ascii="Times New Roman" w:hAnsi="Times New Roman" w:cs="Times New Roman"/>
          <w:sz w:val="28"/>
          <w:szCs w:val="28"/>
        </w:rPr>
        <w:t xml:space="preserve"> </w:t>
      </w:r>
      <w:r w:rsidR="00CC5A1E" w:rsidRPr="00CD3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A1E" w:rsidRPr="00CD3329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="00CC5A1E" w:rsidRPr="00CD332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CC5A1E" w:rsidRPr="00CD3329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</w:p>
    <w:p w:rsidR="00824D4A" w:rsidRPr="00CD3329" w:rsidRDefault="00824D4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өнімді тексеру. Жалпы ережелер</w:t>
      </w:r>
    </w:p>
    <w:p w:rsidR="00824D4A" w:rsidRPr="00CD3329" w:rsidRDefault="00824D4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өсімдіктер карантинінің заңдары. Заңда пайда болатын негізгі ұғымдар</w:t>
      </w:r>
    </w:p>
    <w:p w:rsidR="00824D4A" w:rsidRPr="00CD3329" w:rsidRDefault="00824D4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 өсімдіктер карантині саласындағы заңнама</w:t>
      </w:r>
    </w:p>
    <w:p w:rsidR="00E47A43" w:rsidRPr="00CD3329" w:rsidRDefault="00E47A43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тексеру және сараптауда рәсімделетін құжат түрлері</w:t>
      </w:r>
    </w:p>
    <w:p w:rsidR="00F87897" w:rsidRPr="00CD3329" w:rsidRDefault="00F87897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 аймақтарының карантинді  фитосанитарлық жағдайы</w:t>
      </w:r>
    </w:p>
    <w:p w:rsidR="00824D4A" w:rsidRPr="00CD3329" w:rsidRDefault="00824D4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Мемлекетішілік тасымалдау кезіндегі күзет тәртібі</w:t>
      </w:r>
    </w:p>
    <w:p w:rsidR="007D61E9" w:rsidRPr="00CD3329" w:rsidRDefault="007D61E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Мемлекеттік    өсімдік   карантині   мекемелерінің   негізгі   функциялары мен міндеттері</w:t>
      </w:r>
    </w:p>
    <w:p w:rsidR="00824D4A" w:rsidRPr="00CD3329" w:rsidRDefault="00824D4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Карантинге жатқызылған өнімді тексеру үшін мемлекетішілік тасымалдауды әкелу, әкету, транзиттеу тәртібі</w:t>
      </w:r>
    </w:p>
    <w:p w:rsidR="00C94FE1" w:rsidRPr="00CD3329" w:rsidRDefault="00C94FE1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Жергілікті атқарушы органдардың карантинді шараларды жүргізу  тәртібі</w:t>
      </w:r>
    </w:p>
    <w:p w:rsidR="00824D4A" w:rsidRPr="00CD3329" w:rsidRDefault="00824D4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Республика аумағына карантинді нысандардың ену және таралу жолдары</w:t>
      </w:r>
    </w:p>
    <w:p w:rsidR="00824D4A" w:rsidRPr="00CD3329" w:rsidRDefault="00824D4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 аумағында шағын көлемде  таралған және таралмаған карантинді зиянды организмдер.</w:t>
      </w:r>
    </w:p>
    <w:p w:rsidR="00C94FE1" w:rsidRPr="00CD3329" w:rsidRDefault="00C94FE1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Карантинге жатқызылатын өнімді фитосанитарлық сараптау</w:t>
      </w:r>
    </w:p>
    <w:p w:rsidR="00C94FE1" w:rsidRPr="00CD3329" w:rsidRDefault="00C94FE1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тексеру АКТлері</w:t>
      </w:r>
    </w:p>
    <w:p w:rsidR="00824D4A" w:rsidRPr="00CD3329" w:rsidRDefault="00824D4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Өсімдік қорғаудағы карантиннің маңызы</w:t>
      </w:r>
    </w:p>
    <w:p w:rsidR="00E4161A" w:rsidRPr="00CD3329" w:rsidRDefault="00E4161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Өсімдіктер карантині саласындағы мемлекеттік бақылау және қадағалау</w:t>
      </w:r>
    </w:p>
    <w:p w:rsidR="00E4161A" w:rsidRPr="00CD3329" w:rsidRDefault="00E4161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Ішкі және сыртқы карантин</w:t>
      </w:r>
    </w:p>
    <w:p w:rsidR="007E11DC" w:rsidRPr="00CD3329" w:rsidRDefault="007E11DC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Ішкі карантинді  нысанға жататын өсімдіктер мен өнімдердің түрлері</w:t>
      </w:r>
    </w:p>
    <w:p w:rsidR="00C94FE1" w:rsidRPr="00CD3329" w:rsidRDefault="00C94FE1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Ішкі және сыртқы карантиннің айырмашылығы</w:t>
      </w:r>
    </w:p>
    <w:p w:rsidR="00F87897" w:rsidRPr="00CD3329" w:rsidRDefault="00F87897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Сыртқы карантиннің ерекшелігі</w:t>
      </w:r>
    </w:p>
    <w:p w:rsidR="007E11DC" w:rsidRPr="00CD3329" w:rsidRDefault="007E11DC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Сырттан әкелінетін карантинге жатқызылған өнімдерге қойылатын фитосанитарлық талаптар.</w:t>
      </w:r>
    </w:p>
    <w:p w:rsidR="00E4161A" w:rsidRPr="00CD3329" w:rsidRDefault="00E4161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Шет елден келген кемелерді тексеру. Каюталарды, кемедегі азық-түлік қорын, трюмдердегі жүкті, бос трюмдерді тексеру</w:t>
      </w:r>
    </w:p>
    <w:p w:rsidR="00E4161A" w:rsidRPr="00CD3329" w:rsidRDefault="00E4161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Халықаралық почтамттардағы карантинге жатқызылған материалдарды тексеру. Импорттық жүктері қоймаларда тексеру</w:t>
      </w:r>
    </w:p>
    <w:p w:rsidR="00E4161A" w:rsidRPr="00CD3329" w:rsidRDefault="00E4161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Шекаралық фитосанитарлық  карантинді</w:t>
      </w:r>
      <w:r w:rsidR="00F87897" w:rsidRPr="00CD33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3329">
        <w:rPr>
          <w:rFonts w:ascii="Times New Roman" w:hAnsi="Times New Roman" w:cs="Times New Roman"/>
          <w:sz w:val="28"/>
          <w:szCs w:val="28"/>
          <w:lang w:val="kk-KZ"/>
        </w:rPr>
        <w:t xml:space="preserve"> бақылау принциптері</w:t>
      </w:r>
    </w:p>
    <w:p w:rsidR="00E4161A" w:rsidRPr="00CD3329" w:rsidRDefault="00E4161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lastRenderedPageBreak/>
        <w:t>Ел аумағының карантинді жағдайын зерттеу</w:t>
      </w:r>
    </w:p>
    <w:p w:rsidR="007D61E9" w:rsidRPr="00CD3329" w:rsidRDefault="007D61E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Өсімдік карантині  инспекторларының  құқығы мен міндеттері</w:t>
      </w:r>
    </w:p>
    <w:p w:rsidR="00C94FE1" w:rsidRPr="00CD3329" w:rsidRDefault="00C94FE1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шаралар жүргізудегі шығындар түрлері</w:t>
      </w:r>
    </w:p>
    <w:p w:rsidR="007E11DC" w:rsidRPr="00CD3329" w:rsidRDefault="007E11DC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Өсімдіктер карантині саласындағы мемлекеттік бақылаушы органдар</w:t>
      </w:r>
    </w:p>
    <w:p w:rsidR="00824D4A" w:rsidRPr="00CD3329" w:rsidRDefault="00824D4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 аумағынан әкетуге фитосанитарлық сертификат алу</w:t>
      </w:r>
    </w:p>
    <w:p w:rsidR="00824D4A" w:rsidRPr="00CD3329" w:rsidRDefault="00824D4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Шетелден келетін контейнерлі жүкті, теміржол құрамдарын тексеру</w:t>
      </w:r>
    </w:p>
    <w:p w:rsidR="007D61E9" w:rsidRPr="00CD3329" w:rsidRDefault="007D61E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Шет елдерден ұшақпен тасымалданатын жүктерді тексеру</w:t>
      </w:r>
    </w:p>
    <w:p w:rsidR="00E4161A" w:rsidRPr="00CD3329" w:rsidRDefault="00E4161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нысандардан болатын экономикалық залал</w:t>
      </w:r>
    </w:p>
    <w:p w:rsidR="007D61E9" w:rsidRDefault="007D61E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профилактикалық ережелер</w:t>
      </w:r>
    </w:p>
    <w:p w:rsidR="00522496" w:rsidRPr="00CD3329" w:rsidRDefault="00522496" w:rsidP="00522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22496">
        <w:rPr>
          <w:rFonts w:ascii="Times New Roman" w:hAnsi="Times New Roman" w:cs="Times New Roman"/>
          <w:sz w:val="28"/>
          <w:szCs w:val="28"/>
          <w:lang w:val="kk-KZ"/>
        </w:rPr>
        <w:t>Карантинный сертификат</w:t>
      </w:r>
    </w:p>
    <w:p w:rsidR="00E4161A" w:rsidRPr="00CD3329" w:rsidRDefault="00E4161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Темір жол құрамымен тасымалданатын жүктерді екінші рет  тексеру және үлгі алу</w:t>
      </w:r>
    </w:p>
    <w:p w:rsidR="007D61E9" w:rsidRPr="00CD3329" w:rsidRDefault="007D61E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өсімдік өнімдерінің негізгі топтары</w:t>
      </w:r>
    </w:p>
    <w:p w:rsidR="00E4161A" w:rsidRPr="00CD3329" w:rsidRDefault="00E4161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аумағында шектеулі таралған карантинді зиянкестер</w:t>
      </w:r>
    </w:p>
    <w:p w:rsidR="007D61E9" w:rsidRPr="00CD3329" w:rsidRDefault="007D61E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материалдарды сараптамадан өткізу тәсілдері және әдістері</w:t>
      </w:r>
    </w:p>
    <w:p w:rsidR="00824D4A" w:rsidRPr="00CD3329" w:rsidRDefault="00824D4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Зиянкестердің, аурулардың және арамшөптердің ену және таралу жолдары</w:t>
      </w:r>
    </w:p>
    <w:p w:rsidR="00E4161A" w:rsidRPr="00CD3329" w:rsidRDefault="00E4161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Ауылшаруашылық өсімдіктерін карантин бойынша зерттеу әдістері</w:t>
      </w:r>
    </w:p>
    <w:p w:rsidR="00E4161A" w:rsidRPr="00CD3329" w:rsidRDefault="00E4161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Энтомологиялық материалдарды жөнелту ережелері</w:t>
      </w:r>
    </w:p>
    <w:p w:rsidR="00E4161A" w:rsidRPr="00CD3329" w:rsidRDefault="00E4161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Өсімдік өнімдерінің әртүрлі түрлерін фитопатологиялық талдау</w:t>
      </w:r>
    </w:p>
    <w:p w:rsidR="00E4161A" w:rsidRPr="00CD3329" w:rsidRDefault="00E4161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Вирусологиялық талдау жасаудың әдістері мен тәсілдері</w:t>
      </w:r>
    </w:p>
    <w:p w:rsidR="007D61E9" w:rsidRPr="00CD3329" w:rsidRDefault="007D61E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Бактериологиялық талдау әдістері</w:t>
      </w:r>
    </w:p>
    <w:p w:rsidR="00E4161A" w:rsidRPr="00CD3329" w:rsidRDefault="00E4161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Фитогельминтологиялық талдау әдістері мен тәсілдері</w:t>
      </w:r>
    </w:p>
    <w:p w:rsidR="007D61E9" w:rsidRPr="00CD3329" w:rsidRDefault="007D61E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Центрифугалау әдісі</w:t>
      </w:r>
    </w:p>
    <w:p w:rsidR="00E4161A" w:rsidRPr="00CD3329" w:rsidRDefault="00E4161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арамшөптерге гербологиялық талдау және сараптама</w:t>
      </w:r>
    </w:p>
    <w:p w:rsidR="00E4161A" w:rsidRPr="00CD3329" w:rsidRDefault="00E4161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өнімдерді залалсыздандыру технологиялары</w:t>
      </w:r>
    </w:p>
    <w:p w:rsidR="00E4161A" w:rsidRPr="00CD3329" w:rsidRDefault="00E4161A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зиянкестер, ауру қоздырғыштары мен арамшөп тұқымдарының таралу жолдары</w:t>
      </w:r>
    </w:p>
    <w:p w:rsidR="00E4161A" w:rsidRPr="00CD3329" w:rsidRDefault="00F87897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Орман карантині</w:t>
      </w:r>
    </w:p>
    <w:p w:rsidR="00F87897" w:rsidRPr="00CD3329" w:rsidRDefault="00F87897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Орман материалдарын сертификаттау және фитосанитарлық бақылау</w:t>
      </w:r>
    </w:p>
    <w:p w:rsidR="00F87897" w:rsidRPr="00CD3329" w:rsidRDefault="00F87897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Ағаш материалдарын экспорттау ережесі</w:t>
      </w:r>
    </w:p>
    <w:p w:rsidR="00F87897" w:rsidRPr="00CD3329" w:rsidRDefault="00F87897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Ағаш материалдарын импорттау ережесі</w:t>
      </w:r>
    </w:p>
    <w:p w:rsidR="00F87897" w:rsidRPr="00CD3329" w:rsidRDefault="00F87897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Энтомологиялық және фитопотологиялық сараптаудың айырмашылығы</w:t>
      </w:r>
    </w:p>
    <w:p w:rsidR="00F87897" w:rsidRPr="00CD3329" w:rsidRDefault="00F87897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өнімдерді зарарсыздандыру әдістері</w:t>
      </w:r>
    </w:p>
    <w:p w:rsidR="00E47A43" w:rsidRPr="00CD3329" w:rsidRDefault="00E47A43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Жағалау нысандарындағы контейнерлерде өсімдік және өнеркәсіптік жүктерді фумигациялау</w:t>
      </w:r>
    </w:p>
    <w:p w:rsidR="007D61E9" w:rsidRPr="00CD3329" w:rsidRDefault="007D61E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lastRenderedPageBreak/>
        <w:t>Карантиинге жатқызылған жеке тұлғаларға арналған халықаралық азық-түлік жолдамалары</w:t>
      </w:r>
    </w:p>
    <w:p w:rsidR="007D61E9" w:rsidRPr="00CD3329" w:rsidRDefault="007D61E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нысандарды анықтау және олардың таралуының алдын алу</w:t>
      </w:r>
    </w:p>
    <w:p w:rsidR="007D61E9" w:rsidRPr="00CD3329" w:rsidRDefault="007D61E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аумағын карантинді  нысандардан қорғау жөніндегі қағидалар</w:t>
      </w:r>
    </w:p>
    <w:p w:rsidR="007D61E9" w:rsidRPr="00CD3329" w:rsidRDefault="007D61E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Зертханада сақталатын ережелер</w:t>
      </w:r>
    </w:p>
    <w:p w:rsidR="007D61E9" w:rsidRPr="00CD3329" w:rsidRDefault="007E11DC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Фитопатологиялық инспектордың міндеті</w:t>
      </w:r>
    </w:p>
    <w:p w:rsidR="007E11DC" w:rsidRPr="00CD3329" w:rsidRDefault="007E11DC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Қазақстанда кездесетін карантинді аурулар</w:t>
      </w:r>
    </w:p>
    <w:p w:rsidR="007E11DC" w:rsidRPr="00CD3329" w:rsidRDefault="007E11DC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 xml:space="preserve">Тауарлық вагондары мен жолаушылар вагондарын, қол жүктері мен жолаушылар жүктерін тексеру және сараптау  </w:t>
      </w:r>
    </w:p>
    <w:p w:rsidR="007E11DC" w:rsidRPr="00CD3329" w:rsidRDefault="007E11DC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Фумигациялаушы орындар және қажетті техникалар</w:t>
      </w:r>
    </w:p>
    <w:p w:rsidR="007E11DC" w:rsidRPr="00CD3329" w:rsidRDefault="007E11DC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Әртүрлі өсімдіктің, дәнді дақылдардың тұқымдарын, көшеттерін тексеру</w:t>
      </w:r>
    </w:p>
    <w:p w:rsidR="007E11DC" w:rsidRPr="00CD3329" w:rsidRDefault="007E11DC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Өсімдік қорғау карантинінің мемлекетаралық байланыстары.</w:t>
      </w:r>
    </w:p>
    <w:p w:rsidR="007E11DC" w:rsidRPr="00CD3329" w:rsidRDefault="007E11DC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Қазақстан аумағында шағын көлемде таралған карантинді арамшөптер</w:t>
      </w:r>
    </w:p>
    <w:p w:rsidR="007E11DC" w:rsidRPr="00CD3329" w:rsidRDefault="00C94FE1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Өсімдіктерді қорғайтын карантинді шаралар жүйесі және күресу жолдары</w:t>
      </w:r>
    </w:p>
    <w:p w:rsidR="00C94FE1" w:rsidRPr="00CD3329" w:rsidRDefault="00C94FE1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Республика ішінде ағаш материалдарын тасымадауды бақылау ережесі</w:t>
      </w:r>
    </w:p>
    <w:p w:rsidR="00C94FE1" w:rsidRPr="00CD3329" w:rsidRDefault="00A403B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Жиналған материалдарды этикеткалау әдістері</w:t>
      </w:r>
    </w:p>
    <w:p w:rsidR="00A403B9" w:rsidRPr="00CD3329" w:rsidRDefault="00A403B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Фитосанитарлық норматив ережелері</w:t>
      </w:r>
    </w:p>
    <w:p w:rsidR="00A403B9" w:rsidRPr="00CD3329" w:rsidRDefault="00A403B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Рұқсаттама мен хабарламаның айрмашылығы</w:t>
      </w:r>
    </w:p>
    <w:p w:rsidR="00A403B9" w:rsidRPr="00CD3329" w:rsidRDefault="00A403B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сертификатты беруге рұқсат тұлғалар</w:t>
      </w:r>
    </w:p>
    <w:p w:rsidR="00A403B9" w:rsidRPr="00CD3329" w:rsidRDefault="00A403B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жүктерді анықтау тәртібі</w:t>
      </w:r>
    </w:p>
    <w:p w:rsidR="00A403B9" w:rsidRPr="00CD3329" w:rsidRDefault="00A403B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Тасымалдарды жоспарлау технологиясы</w:t>
      </w:r>
    </w:p>
    <w:p w:rsidR="00A403B9" w:rsidRPr="00CD3329" w:rsidRDefault="00A403B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Темір жол вокзалдарын тексеру тәртібі</w:t>
      </w:r>
    </w:p>
    <w:p w:rsidR="00A403B9" w:rsidRPr="00CD3329" w:rsidRDefault="00A403B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Фитосанитарлық тәуекелді бағалау</w:t>
      </w:r>
    </w:p>
    <w:p w:rsidR="00A403B9" w:rsidRPr="00CD3329" w:rsidRDefault="00A403B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Өсімдіктер карантині жөніндегі уәкілетті мемлекеттік орган</w:t>
      </w:r>
    </w:p>
    <w:p w:rsidR="00A403B9" w:rsidRPr="00CD3329" w:rsidRDefault="00A403B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Өсімдік карантині бойынша мемлекеттік карантинді инспектор</w:t>
      </w:r>
    </w:p>
    <w:p w:rsidR="00A403B9" w:rsidRPr="00CD3329" w:rsidRDefault="00A403B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зертханалық әдіс</w:t>
      </w:r>
    </w:p>
    <w:p w:rsidR="00A403B9" w:rsidRPr="00CD3329" w:rsidRDefault="00A403B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Жан-жақты карантинді сараптаудан өтетін нысандар</w:t>
      </w:r>
    </w:p>
    <w:p w:rsidR="00A403B9" w:rsidRPr="00CD3329" w:rsidRDefault="00A403B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Зертханаға немесе белгілі бір орынға тексеру материалдарын жеткізу үшін сақталатын ережелер</w:t>
      </w:r>
    </w:p>
    <w:p w:rsidR="00A403B9" w:rsidRPr="00CD3329" w:rsidRDefault="00A403B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Қаптау немесе буып-түюдің жалпы ережелері</w:t>
      </w:r>
    </w:p>
    <w:p w:rsidR="00A403B9" w:rsidRPr="00CD3329" w:rsidRDefault="00A403B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Материалдарды этикеткалау.</w:t>
      </w:r>
    </w:p>
    <w:p w:rsidR="00A403B9" w:rsidRPr="00CD3329" w:rsidRDefault="00A403B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арамшөптерді атаңыз</w:t>
      </w:r>
    </w:p>
    <w:p w:rsidR="00A403B9" w:rsidRPr="00CD3329" w:rsidRDefault="00643552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Жүк тиелген кемелерді залалсыздандыру</w:t>
      </w:r>
    </w:p>
    <w:p w:rsidR="00643552" w:rsidRPr="00CD3329" w:rsidRDefault="00643552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Фумигацияға жауапты тұлғаның қызметі</w:t>
      </w:r>
    </w:p>
    <w:p w:rsidR="00643552" w:rsidRPr="00CD3329" w:rsidRDefault="00643552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шараларды жүргізу тәртібі , жеке және заңды тұлғалар</w:t>
      </w:r>
    </w:p>
    <w:p w:rsidR="00643552" w:rsidRPr="00CD3329" w:rsidRDefault="00CD332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Карантинге жатқызылған өнімді облысаралық тасымалдау</w:t>
      </w:r>
    </w:p>
    <w:p w:rsidR="00CD3329" w:rsidRPr="00CD3329" w:rsidRDefault="00CD332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lastRenderedPageBreak/>
        <w:t>Шекарада және мемлекет ішінде жүргізілетін карантинді тексеру және сараптау жұмыстары</w:t>
      </w:r>
    </w:p>
    <w:p w:rsidR="00CD3329" w:rsidRPr="00CD3329" w:rsidRDefault="00CD332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шаралар, олардың теориялық негізделуі және ұйымдастыру, техникалық формалары, түрлері</w:t>
      </w:r>
    </w:p>
    <w:p w:rsidR="00CD3329" w:rsidRPr="00CD3329" w:rsidRDefault="00CD332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Энтомологиялық сараптама жасауда зиянкестерді жинаудың механикалық әдістері мен тәсілдері</w:t>
      </w:r>
    </w:p>
    <w:p w:rsidR="00CD3329" w:rsidRPr="00CD3329" w:rsidRDefault="00CD332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Өсімдіктердің көшеттері мен қалемшелерін тексеру және сараптау</w:t>
      </w:r>
    </w:p>
    <w:p w:rsidR="00CD3329" w:rsidRPr="00CD3329" w:rsidRDefault="00CD332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нысандар ошақтарын уақтылы анықтау, оқшаулау және жою</w:t>
      </w:r>
    </w:p>
    <w:p w:rsidR="00CD3329" w:rsidRPr="00CD3329" w:rsidRDefault="00CD332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Карантинді нысанның  бұрын болмаған аумаққа ену және одан әрі қоныстану қауіпі</w:t>
      </w:r>
    </w:p>
    <w:p w:rsidR="00CD3329" w:rsidRPr="00CD3329" w:rsidRDefault="00CD332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Шекаралық қоймада және импорттық  жүктерді қоймаларда тексеру</w:t>
      </w:r>
    </w:p>
    <w:p w:rsidR="00CD3329" w:rsidRPr="00CD3329" w:rsidRDefault="00CD332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Зиянды организмдердің фитосанитарлық тәуекелділігін талдау</w:t>
      </w:r>
    </w:p>
    <w:p w:rsidR="00CD3329" w:rsidRPr="00CD3329" w:rsidRDefault="00CD332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Фитосанитарлық карантинді бақылауды жүргізу кезіндегі зиянкестерді есептеу және фитосанитарлық сертификатын жасау</w:t>
      </w:r>
    </w:p>
    <w:p w:rsidR="00CD3329" w:rsidRPr="00CD3329" w:rsidRDefault="00CD3329" w:rsidP="00C53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Энтомологиялық материалдарды жөнелту ережелері</w:t>
      </w:r>
    </w:p>
    <w:p w:rsidR="00CD3329" w:rsidRDefault="00CD3329" w:rsidP="00C53495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D3329">
        <w:rPr>
          <w:rFonts w:ascii="Times New Roman" w:hAnsi="Times New Roman" w:cs="Times New Roman"/>
          <w:sz w:val="28"/>
          <w:szCs w:val="28"/>
          <w:lang w:val="kk-KZ"/>
        </w:rPr>
        <w:t>Фитопатологиялық талдауға зертхана ыдыстарын дайындау және залалсыздандыру</w:t>
      </w:r>
    </w:p>
    <w:p w:rsidR="00C81FA4" w:rsidRPr="00522496" w:rsidRDefault="00C81FA4" w:rsidP="00522496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D3329" w:rsidRPr="00CD3329" w:rsidRDefault="00CD3329" w:rsidP="00CD332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D3329" w:rsidRPr="00CD3329" w:rsidRDefault="00CD3329" w:rsidP="00CD332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D3329" w:rsidRPr="00CD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2143"/>
    <w:multiLevelType w:val="hybridMultilevel"/>
    <w:tmpl w:val="0116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15F80"/>
    <w:multiLevelType w:val="hybridMultilevel"/>
    <w:tmpl w:val="9C56FFAA"/>
    <w:lvl w:ilvl="0" w:tplc="9E18A5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3A"/>
    <w:rsid w:val="000C4826"/>
    <w:rsid w:val="00230420"/>
    <w:rsid w:val="00522496"/>
    <w:rsid w:val="00643552"/>
    <w:rsid w:val="007D61E9"/>
    <w:rsid w:val="007E11DC"/>
    <w:rsid w:val="00824D4A"/>
    <w:rsid w:val="00A403B9"/>
    <w:rsid w:val="00AF0BEF"/>
    <w:rsid w:val="00BC098F"/>
    <w:rsid w:val="00C53495"/>
    <w:rsid w:val="00C81FA4"/>
    <w:rsid w:val="00C94FE1"/>
    <w:rsid w:val="00CC5A1E"/>
    <w:rsid w:val="00CD3329"/>
    <w:rsid w:val="00CF7B35"/>
    <w:rsid w:val="00D3003A"/>
    <w:rsid w:val="00E4161A"/>
    <w:rsid w:val="00E47A43"/>
    <w:rsid w:val="00F8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2025-05-08T05:27:00Z</dcterms:created>
  <dcterms:modified xsi:type="dcterms:W3CDTF">2025-05-11T10:43:00Z</dcterms:modified>
</cp:coreProperties>
</file>